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BC564" w14:textId="499E5496" w:rsidR="006106AD" w:rsidRDefault="001B5D57"/>
    <w:p w14:paraId="5A1FE90A" w14:textId="0266566E" w:rsidR="00FD28C4" w:rsidRDefault="0064204C">
      <w:r>
        <w:t>Welcome Everyone!</w:t>
      </w:r>
    </w:p>
    <w:p w14:paraId="48D15E55" w14:textId="43BBF149" w:rsidR="00FD28C4" w:rsidRDefault="00FD28C4" w:rsidP="00E57195">
      <w:pPr>
        <w:pStyle w:val="ListParagraph"/>
      </w:pPr>
      <w:r>
        <w:t xml:space="preserve">Location </w:t>
      </w:r>
      <w:r w:rsidR="0033016F">
        <w:t>–</w:t>
      </w:r>
      <w:r>
        <w:t xml:space="preserve"> </w:t>
      </w:r>
      <w:r w:rsidR="00A536C2">
        <w:t>Lynnwood Library</w:t>
      </w:r>
      <w:r w:rsidR="003B25C2">
        <w:t xml:space="preserve">, </w:t>
      </w:r>
      <w:r w:rsidR="003B25C2">
        <w:rPr>
          <w:rFonts w:ascii="Arial" w:hAnsi="Arial" w:cs="Arial"/>
          <w:sz w:val="20"/>
          <w:szCs w:val="20"/>
        </w:rPr>
        <w:t>19200 44th Ave W, Lynnwood, WA 98036</w:t>
      </w:r>
    </w:p>
    <w:p w14:paraId="18C5D977" w14:textId="3A8DBD7F" w:rsidR="0033016F" w:rsidRDefault="0033016F" w:rsidP="00E57195">
      <w:pPr>
        <w:pStyle w:val="ListParagraph"/>
      </w:pPr>
      <w:r>
        <w:t>6PM Potluck</w:t>
      </w:r>
      <w:r w:rsidR="0064204C">
        <w:t xml:space="preserve"> (optional)</w:t>
      </w:r>
      <w:r w:rsidR="007E0CAB">
        <w:t>, Social Hour</w:t>
      </w:r>
    </w:p>
    <w:p w14:paraId="6AAB8341" w14:textId="50D757D0" w:rsidR="00B25102" w:rsidRDefault="00B25102" w:rsidP="00E57195">
      <w:pPr>
        <w:pStyle w:val="ListParagraph"/>
      </w:pPr>
    </w:p>
    <w:p w14:paraId="7050A26C" w14:textId="4890FF1F" w:rsidR="00B25102" w:rsidRDefault="00B25102" w:rsidP="00E57195">
      <w:pPr>
        <w:pStyle w:val="ListParagraph"/>
      </w:pPr>
      <w:r>
        <w:t xml:space="preserve">*Reminder* Memberships from last year expire March 18, 2019, so if you haven’t already, please </w:t>
      </w:r>
      <w:proofErr w:type="gramStart"/>
      <w:r>
        <w:t>pay</w:t>
      </w:r>
      <w:proofErr w:type="gramEnd"/>
      <w:r>
        <w:t xml:space="preserve"> your dues so we can continue providing services to our members and keep the organization running smoothly.  THANK YOU!</w:t>
      </w:r>
      <w:bookmarkStart w:id="0" w:name="_GoBack"/>
      <w:bookmarkEnd w:id="0"/>
      <w:r>
        <w:t xml:space="preserve"> </w:t>
      </w:r>
    </w:p>
    <w:p w14:paraId="4D3F140C" w14:textId="07F0EAF4" w:rsidR="00EF79CE" w:rsidRDefault="00EF79CE" w:rsidP="00E57195">
      <w:pPr>
        <w:pStyle w:val="ListParagraph"/>
      </w:pPr>
    </w:p>
    <w:p w14:paraId="407236E8" w14:textId="77777777" w:rsidR="00EF79CE" w:rsidRDefault="00EF79CE" w:rsidP="00E57195">
      <w:pPr>
        <w:pStyle w:val="ListParagraph"/>
      </w:pPr>
    </w:p>
    <w:p w14:paraId="114A0D9E" w14:textId="7D74B147" w:rsidR="00E57195" w:rsidRPr="007E0CAB" w:rsidRDefault="00E57195" w:rsidP="00E57195">
      <w:pPr>
        <w:pStyle w:val="ListParagraph"/>
        <w:rPr>
          <w:b/>
          <w:u w:val="single"/>
        </w:rPr>
      </w:pPr>
      <w:r w:rsidRPr="007E0CAB">
        <w:rPr>
          <w:b/>
          <w:u w:val="single"/>
        </w:rPr>
        <w:t>AGENDA</w:t>
      </w:r>
    </w:p>
    <w:p w14:paraId="2E3487BC" w14:textId="6338017F" w:rsidR="00FD28C4" w:rsidRDefault="00FD28C4" w:rsidP="00FD28C4">
      <w:pPr>
        <w:pStyle w:val="ListParagraph"/>
        <w:numPr>
          <w:ilvl w:val="0"/>
          <w:numId w:val="2"/>
        </w:numPr>
      </w:pPr>
      <w:r>
        <w:t xml:space="preserve">7PM </w:t>
      </w:r>
      <w:r w:rsidR="0033016F">
        <w:t xml:space="preserve">Meeting </w:t>
      </w:r>
      <w:r>
        <w:t>Call to order</w:t>
      </w:r>
    </w:p>
    <w:p w14:paraId="769E5B25" w14:textId="56600B2C" w:rsidR="00617D51" w:rsidRDefault="00617D51" w:rsidP="00FD28C4">
      <w:pPr>
        <w:pStyle w:val="ListParagraph"/>
        <w:numPr>
          <w:ilvl w:val="0"/>
          <w:numId w:val="2"/>
        </w:numPr>
      </w:pPr>
      <w:r>
        <w:t>Pledge of Allegiance</w:t>
      </w:r>
    </w:p>
    <w:p w14:paraId="0C253012" w14:textId="77777777" w:rsidR="001112C0" w:rsidRDefault="001112C0" w:rsidP="001112C0">
      <w:pPr>
        <w:pStyle w:val="ListParagraph"/>
        <w:numPr>
          <w:ilvl w:val="0"/>
          <w:numId w:val="2"/>
        </w:numPr>
      </w:pPr>
      <w:r>
        <w:t>Approve LD Jan 16</w:t>
      </w:r>
      <w:r w:rsidRPr="00CA44B8">
        <w:rPr>
          <w:vertAlign w:val="superscript"/>
        </w:rPr>
        <w:t>th</w:t>
      </w:r>
      <w:r>
        <w:t xml:space="preserve"> Minutes</w:t>
      </w:r>
    </w:p>
    <w:p w14:paraId="2C079C02" w14:textId="43F71B1F" w:rsidR="00FD28C4" w:rsidRDefault="0064204C" w:rsidP="0064204C">
      <w:pPr>
        <w:pStyle w:val="ListParagraph"/>
        <w:numPr>
          <w:ilvl w:val="0"/>
          <w:numId w:val="2"/>
        </w:numPr>
      </w:pPr>
      <w:r>
        <w:t xml:space="preserve">Approve </w:t>
      </w:r>
      <w:r w:rsidR="000B186A">
        <w:t>LD</w:t>
      </w:r>
      <w:r>
        <w:t xml:space="preserve"> </w:t>
      </w:r>
      <w:r w:rsidR="00CA44B8">
        <w:t>Feb 20</w:t>
      </w:r>
      <w:r w:rsidR="00CA44B8" w:rsidRPr="00CA44B8">
        <w:rPr>
          <w:vertAlign w:val="superscript"/>
        </w:rPr>
        <w:t>th</w:t>
      </w:r>
      <w:r w:rsidR="00CA44B8">
        <w:t xml:space="preserve"> </w:t>
      </w:r>
      <w:r>
        <w:t>Agenda</w:t>
      </w:r>
    </w:p>
    <w:p w14:paraId="7CDF6E98" w14:textId="77777777" w:rsidR="0001354D" w:rsidRDefault="0001354D" w:rsidP="0001354D">
      <w:pPr>
        <w:pStyle w:val="ListParagraph"/>
        <w:numPr>
          <w:ilvl w:val="0"/>
          <w:numId w:val="2"/>
        </w:numPr>
      </w:pPr>
      <w:r>
        <w:t>Guests – Environmental Speaker(s)</w:t>
      </w:r>
    </w:p>
    <w:p w14:paraId="79D85FC8" w14:textId="7E98ADE9" w:rsidR="0001354D" w:rsidRDefault="0001354D" w:rsidP="0064204C">
      <w:pPr>
        <w:pStyle w:val="ListParagraph"/>
        <w:numPr>
          <w:ilvl w:val="0"/>
          <w:numId w:val="2"/>
        </w:numPr>
      </w:pPr>
    </w:p>
    <w:p w14:paraId="32B1162C" w14:textId="3B8AD9B6" w:rsidR="00354C94" w:rsidRPr="001112C0" w:rsidRDefault="00E57195" w:rsidP="001112C0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bookmarkStart w:id="1" w:name="_Hlk534562878"/>
      <w:r>
        <w:t>New Business</w:t>
      </w:r>
    </w:p>
    <w:p w14:paraId="618D592D" w14:textId="29BA8938" w:rsidR="008F7264" w:rsidRPr="001112C0" w:rsidRDefault="004B707A" w:rsidP="008A36D6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"https://21dems.org/caucus-primary-documents/"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A14828" w:rsidRPr="004B707A">
        <w:rPr>
          <w:rStyle w:val="Hyperlink"/>
        </w:rPr>
        <w:t>Caucus / Primary</w:t>
      </w:r>
      <w:r>
        <w:rPr>
          <w:rStyle w:val="Hyperlink"/>
        </w:rPr>
        <w:fldChar w:fldCharType="end"/>
      </w:r>
    </w:p>
    <w:p w14:paraId="176163A0" w14:textId="44B73D4A" w:rsidR="001112C0" w:rsidRDefault="00443832" w:rsidP="008A36D6">
      <w:pPr>
        <w:pStyle w:val="ListParagraph"/>
        <w:numPr>
          <w:ilvl w:val="1"/>
          <w:numId w:val="2"/>
        </w:num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"https://21dems.org/wp-content/uploads/2019/03/Bylaws-Adopted-December-5-2018_FINAL_PASSED_Jan2019_Amdts_Feb2019_Amdts.docx"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1112C0" w:rsidRPr="00443832">
        <w:rPr>
          <w:rStyle w:val="Hyperlink"/>
        </w:rPr>
        <w:t>Bylaws Amendment</w:t>
      </w:r>
      <w:r>
        <w:rPr>
          <w:rStyle w:val="Hyperlink"/>
        </w:rPr>
        <w:fldChar w:fldCharType="end"/>
      </w:r>
    </w:p>
    <w:p w14:paraId="61601A6D" w14:textId="527E2A38" w:rsidR="0072729B" w:rsidRPr="00443832" w:rsidRDefault="00443832" w:rsidP="008A36D6">
      <w:pPr>
        <w:pStyle w:val="ListParagraph"/>
        <w:numPr>
          <w:ilvl w:val="1"/>
          <w:numId w:val="2"/>
        </w:num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"https://21dems.org/code-of-conduct-procedure/"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3D3D64" w:rsidRPr="00443832">
        <w:rPr>
          <w:rStyle w:val="Hyperlink"/>
        </w:rPr>
        <w:t>Code of Conduc</w:t>
      </w:r>
      <w:r w:rsidR="003D3D64" w:rsidRPr="00443832">
        <w:rPr>
          <w:rStyle w:val="Hyperlink"/>
        </w:rPr>
        <w:t>t</w:t>
      </w:r>
      <w:r w:rsidR="003D3D64" w:rsidRPr="00443832">
        <w:rPr>
          <w:rStyle w:val="Hyperlink"/>
        </w:rPr>
        <w:t xml:space="preserve"> Procedure</w:t>
      </w:r>
    </w:p>
    <w:p w14:paraId="01DE957E" w14:textId="4C858D62" w:rsidR="00443832" w:rsidRDefault="00443832" w:rsidP="00B25102">
      <w:pPr>
        <w:pStyle w:val="ListParagraph"/>
        <w:numPr>
          <w:ilvl w:val="1"/>
          <w:numId w:val="2"/>
        </w:numPr>
      </w:pPr>
      <w:r>
        <w:rPr>
          <w:rStyle w:val="Hyperlink"/>
        </w:rPr>
        <w:fldChar w:fldCharType="end"/>
      </w:r>
      <w:r w:rsidR="001112C0">
        <w:t xml:space="preserve">Complaints </w:t>
      </w:r>
      <w:r>
        <w:t>–</w:t>
      </w:r>
      <w:r w:rsidR="001112C0">
        <w:t xml:space="preserve"> Conduct</w:t>
      </w:r>
      <w:r>
        <w:t xml:space="preserve"> Committee</w:t>
      </w:r>
    </w:p>
    <w:p w14:paraId="6B81F364" w14:textId="58E464C4" w:rsidR="00E57195" w:rsidRDefault="00E57195" w:rsidP="00E57195">
      <w:pPr>
        <w:pStyle w:val="ListParagraph"/>
        <w:numPr>
          <w:ilvl w:val="0"/>
          <w:numId w:val="2"/>
        </w:numPr>
      </w:pPr>
      <w:r>
        <w:t>Officers Reports</w:t>
      </w:r>
    </w:p>
    <w:p w14:paraId="4CFA9775" w14:textId="68643A72" w:rsidR="001112C0" w:rsidRDefault="001112C0" w:rsidP="00E57195">
      <w:pPr>
        <w:pStyle w:val="ListParagraph"/>
        <w:numPr>
          <w:ilvl w:val="0"/>
          <w:numId w:val="2"/>
        </w:numPr>
      </w:pPr>
      <w:r>
        <w:t>Committee Reports</w:t>
      </w:r>
    </w:p>
    <w:p w14:paraId="6C3A4E24" w14:textId="0F3252DB" w:rsidR="00D21373" w:rsidRDefault="00D21373" w:rsidP="00E57195">
      <w:pPr>
        <w:pStyle w:val="ListParagraph"/>
        <w:numPr>
          <w:ilvl w:val="0"/>
          <w:numId w:val="2"/>
        </w:numPr>
      </w:pPr>
      <w:r>
        <w:t>Good of the Order</w:t>
      </w:r>
      <w:r w:rsidR="00021897">
        <w:tab/>
      </w:r>
      <w:r w:rsidR="00021897">
        <w:tab/>
      </w:r>
      <w:r w:rsidR="00021897">
        <w:tab/>
      </w:r>
      <w:r w:rsidR="00021897">
        <w:tab/>
      </w:r>
      <w:r w:rsidR="00021897">
        <w:tab/>
      </w:r>
    </w:p>
    <w:p w14:paraId="413EDB0E" w14:textId="651DB8B3" w:rsidR="00D21373" w:rsidRDefault="00D21373" w:rsidP="00E57195">
      <w:pPr>
        <w:pStyle w:val="ListParagraph"/>
        <w:numPr>
          <w:ilvl w:val="0"/>
          <w:numId w:val="2"/>
        </w:numPr>
      </w:pPr>
      <w:r>
        <w:t>Adjournment</w:t>
      </w:r>
    </w:p>
    <w:p w14:paraId="40439726" w14:textId="6DF93FD8" w:rsidR="00D21373" w:rsidRDefault="00D21373" w:rsidP="00D21373">
      <w:pPr>
        <w:pStyle w:val="ListParagraph"/>
      </w:pPr>
    </w:p>
    <w:p w14:paraId="0E132D98" w14:textId="53025782" w:rsidR="00D21373" w:rsidRDefault="00D21373" w:rsidP="00D21373">
      <w:pPr>
        <w:pStyle w:val="ListParagraph"/>
      </w:pPr>
    </w:p>
    <w:p w14:paraId="1BE3F96F" w14:textId="3B745D47" w:rsidR="00D21373" w:rsidRDefault="00D21373" w:rsidP="00D21373">
      <w:pPr>
        <w:pStyle w:val="ListParagraph"/>
      </w:pPr>
    </w:p>
    <w:p w14:paraId="7A2B4CB3" w14:textId="26354595" w:rsidR="00D21373" w:rsidRPr="007E0CAB" w:rsidRDefault="00D21373" w:rsidP="00D21373">
      <w:pPr>
        <w:pStyle w:val="ListParagraph"/>
        <w:rPr>
          <w:b/>
          <w:u w:val="single"/>
        </w:rPr>
      </w:pPr>
      <w:r w:rsidRPr="007E0CAB">
        <w:rPr>
          <w:b/>
          <w:u w:val="single"/>
        </w:rPr>
        <w:t>ATTACHMENTS</w:t>
      </w:r>
    </w:p>
    <w:p w14:paraId="6EB3CAD0" w14:textId="785B71BE" w:rsidR="00D90B3E" w:rsidRDefault="001112C0" w:rsidP="00617D51">
      <w:pPr>
        <w:pStyle w:val="ListParagraph"/>
      </w:pPr>
      <w:r>
        <w:t>Amended Bylaws</w:t>
      </w:r>
    </w:p>
    <w:p w14:paraId="303520C3" w14:textId="68231123" w:rsidR="00617D51" w:rsidRDefault="00617D51" w:rsidP="00617D51">
      <w:pPr>
        <w:pStyle w:val="ListParagraph"/>
      </w:pPr>
      <w:r>
        <w:t>Procedures for Code of Conduct Violations</w:t>
      </w:r>
    </w:p>
    <w:p w14:paraId="245550DF" w14:textId="16AFE6A7" w:rsidR="001112C0" w:rsidRDefault="000A06F4" w:rsidP="00617D51">
      <w:pPr>
        <w:pStyle w:val="ListParagraph"/>
      </w:pPr>
      <w:r>
        <w:t>Caucus / Primary presentation</w:t>
      </w:r>
    </w:p>
    <w:bookmarkEnd w:id="1"/>
    <w:p w14:paraId="789D5ADF" w14:textId="339EDFEB" w:rsidR="0072729B" w:rsidRDefault="0072729B" w:rsidP="008A4301">
      <w:pPr>
        <w:pStyle w:val="ListParagraph"/>
      </w:pPr>
    </w:p>
    <w:sectPr w:rsidR="007272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FA7E1" w14:textId="77777777" w:rsidR="001B5D57" w:rsidRDefault="001B5D57" w:rsidP="00FD28C4">
      <w:pPr>
        <w:spacing w:after="0" w:line="240" w:lineRule="auto"/>
      </w:pPr>
      <w:r>
        <w:separator/>
      </w:r>
    </w:p>
  </w:endnote>
  <w:endnote w:type="continuationSeparator" w:id="0">
    <w:p w14:paraId="660F1E43" w14:textId="77777777" w:rsidR="001B5D57" w:rsidRDefault="001B5D57" w:rsidP="00FD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8626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801EF" w14:textId="27918A6B" w:rsidR="00FD28C4" w:rsidRDefault="00FD28C4" w:rsidP="00FD28C4">
        <w:pPr>
          <w:pStyle w:val="Footer"/>
          <w:ind w:firstLine="2880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                                       Printed:    1/3/2019</w:t>
        </w:r>
      </w:p>
    </w:sdtContent>
  </w:sdt>
  <w:p w14:paraId="77AF2EBE" w14:textId="14528D6B" w:rsidR="00FD28C4" w:rsidRDefault="00FD2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446D3" w14:textId="77777777" w:rsidR="001B5D57" w:rsidRDefault="001B5D57" w:rsidP="00FD28C4">
      <w:pPr>
        <w:spacing w:after="0" w:line="240" w:lineRule="auto"/>
      </w:pPr>
      <w:r>
        <w:separator/>
      </w:r>
    </w:p>
  </w:footnote>
  <w:footnote w:type="continuationSeparator" w:id="0">
    <w:p w14:paraId="5CB12B8C" w14:textId="77777777" w:rsidR="001B5D57" w:rsidRDefault="001B5D57" w:rsidP="00FD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80C10" w14:textId="1FCC83C3" w:rsidR="00FD28C4" w:rsidRDefault="0033016F" w:rsidP="0033016F">
    <w:pPr>
      <w:pStyle w:val="Header"/>
      <w:jc w:val="center"/>
    </w:pPr>
    <w:r>
      <w:rPr>
        <w:noProof/>
      </w:rPr>
      <w:drawing>
        <wp:inline distT="0" distB="0" distL="0" distR="0" wp14:anchorId="4212B6E5" wp14:editId="18D789C2">
          <wp:extent cx="1060582" cy="105537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756" cy="108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8C4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1D299F4" wp14:editId="3376D4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84027729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E4FFE4" w14:textId="2888BBBA" w:rsidR="00FD28C4" w:rsidRDefault="00FD28C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21st LD Dems </w:t>
                              </w:r>
                              <w:r w:rsidR="0033016F">
                                <w:rPr>
                                  <w:caps/>
                                  <w:color w:val="FFFFFF" w:themeColor="background1"/>
                                </w:rPr>
                                <w:t>General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Meeting Agenda </w:t>
                              </w:r>
                              <w:r w:rsidR="007E0CAB">
                                <w:rPr>
                                  <w:caps/>
                                  <w:color w:val="FFFFFF" w:themeColor="background1"/>
                                </w:rPr>
                                <w:t>–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A536C2">
                                <w:rPr>
                                  <w:caps/>
                                  <w:color w:val="FFFFFF" w:themeColor="background1"/>
                                </w:rPr>
                                <w:t>March</w:t>
                              </w:r>
                              <w:r w:rsidR="007E0CAB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gramStart"/>
                              <w:r w:rsidR="007E0CAB">
                                <w:rPr>
                                  <w:caps/>
                                  <w:color w:val="FFFFFF" w:themeColor="background1"/>
                                </w:rPr>
                                <w:t>20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,  2019</w:t>
                              </w:r>
                              <w:proofErr w:type="gramEnd"/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1D299F4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84027729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E4FFE4" w14:textId="2888BBBA" w:rsidR="00FD28C4" w:rsidRDefault="00FD28C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21st LD Dems </w:t>
                        </w:r>
                        <w:r w:rsidR="0033016F">
                          <w:rPr>
                            <w:caps/>
                            <w:color w:val="FFFFFF" w:themeColor="background1"/>
                          </w:rPr>
                          <w:t>General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Meeting Agenda </w:t>
                        </w:r>
                        <w:r w:rsidR="007E0CAB">
                          <w:rPr>
                            <w:caps/>
                            <w:color w:val="FFFFFF" w:themeColor="background1"/>
                          </w:rPr>
                          <w:t>–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A536C2">
                          <w:rPr>
                            <w:caps/>
                            <w:color w:val="FFFFFF" w:themeColor="background1"/>
                          </w:rPr>
                          <w:t>March</w:t>
                        </w:r>
                        <w:r w:rsidR="007E0CAB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gramStart"/>
                        <w:r w:rsidR="007E0CAB">
                          <w:rPr>
                            <w:caps/>
                            <w:color w:val="FFFFFF" w:themeColor="background1"/>
                          </w:rPr>
                          <w:t>20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,  2019</w:t>
                        </w:r>
                        <w:proofErr w:type="gramEnd"/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6F3"/>
    <w:multiLevelType w:val="hybridMultilevel"/>
    <w:tmpl w:val="F1B06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B05E3"/>
    <w:multiLevelType w:val="hybridMultilevel"/>
    <w:tmpl w:val="E344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C4"/>
    <w:rsid w:val="000017D7"/>
    <w:rsid w:val="0001354D"/>
    <w:rsid w:val="00017131"/>
    <w:rsid w:val="00021897"/>
    <w:rsid w:val="00052BB5"/>
    <w:rsid w:val="000865D4"/>
    <w:rsid w:val="00091C81"/>
    <w:rsid w:val="000A06F4"/>
    <w:rsid w:val="000B186A"/>
    <w:rsid w:val="000B6ECE"/>
    <w:rsid w:val="001112C0"/>
    <w:rsid w:val="00123963"/>
    <w:rsid w:val="00133B3F"/>
    <w:rsid w:val="00163D86"/>
    <w:rsid w:val="001B5D57"/>
    <w:rsid w:val="002E4612"/>
    <w:rsid w:val="0033016F"/>
    <w:rsid w:val="00354C94"/>
    <w:rsid w:val="003A1832"/>
    <w:rsid w:val="003B25C2"/>
    <w:rsid w:val="003B5F40"/>
    <w:rsid w:val="003D3D64"/>
    <w:rsid w:val="003E376D"/>
    <w:rsid w:val="00404309"/>
    <w:rsid w:val="00443832"/>
    <w:rsid w:val="004B2826"/>
    <w:rsid w:val="004B67BF"/>
    <w:rsid w:val="004B707A"/>
    <w:rsid w:val="004C20DB"/>
    <w:rsid w:val="00617D51"/>
    <w:rsid w:val="0064204C"/>
    <w:rsid w:val="0072729B"/>
    <w:rsid w:val="007362C9"/>
    <w:rsid w:val="00786427"/>
    <w:rsid w:val="007D59CE"/>
    <w:rsid w:val="007E0CAB"/>
    <w:rsid w:val="007E126D"/>
    <w:rsid w:val="007E12B4"/>
    <w:rsid w:val="008A36D6"/>
    <w:rsid w:val="008A4301"/>
    <w:rsid w:val="008C133F"/>
    <w:rsid w:val="008F7264"/>
    <w:rsid w:val="00931AF0"/>
    <w:rsid w:val="009B7866"/>
    <w:rsid w:val="009D1A40"/>
    <w:rsid w:val="00A14828"/>
    <w:rsid w:val="00A536C2"/>
    <w:rsid w:val="00A9286C"/>
    <w:rsid w:val="00AE107B"/>
    <w:rsid w:val="00B23FDB"/>
    <w:rsid w:val="00B25102"/>
    <w:rsid w:val="00B67132"/>
    <w:rsid w:val="00B83010"/>
    <w:rsid w:val="00BB1BA0"/>
    <w:rsid w:val="00C013A2"/>
    <w:rsid w:val="00C24DA3"/>
    <w:rsid w:val="00CA44B8"/>
    <w:rsid w:val="00CC0361"/>
    <w:rsid w:val="00D10D3E"/>
    <w:rsid w:val="00D21373"/>
    <w:rsid w:val="00D90B3E"/>
    <w:rsid w:val="00DC526A"/>
    <w:rsid w:val="00E57195"/>
    <w:rsid w:val="00E96541"/>
    <w:rsid w:val="00EF5C8A"/>
    <w:rsid w:val="00EF79CE"/>
    <w:rsid w:val="00FA49D3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A5B4C"/>
  <w15:chartTrackingRefBased/>
  <w15:docId w15:val="{5EC33AD9-10A9-475C-8463-5FB1C738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2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C4"/>
  </w:style>
  <w:style w:type="paragraph" w:styleId="Footer">
    <w:name w:val="footer"/>
    <w:basedOn w:val="Normal"/>
    <w:link w:val="FooterChar"/>
    <w:uiPriority w:val="99"/>
    <w:unhideWhenUsed/>
    <w:rsid w:val="00FD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C4"/>
  </w:style>
  <w:style w:type="paragraph" w:styleId="ListParagraph">
    <w:name w:val="List Paragraph"/>
    <w:basedOn w:val="Normal"/>
    <w:uiPriority w:val="34"/>
    <w:qFormat/>
    <w:rsid w:val="00FD28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20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E0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C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13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21st LD Dems General Meeting Agenda – March 20,  2019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21st LD Dems General Meeting Agenda – March 20,  2019</dc:title>
  <dc:subject/>
  <dc:creator>Sharon Holt</dc:creator>
  <cp:keywords/>
  <dc:description/>
  <cp:lastModifiedBy>Sharon Holt</cp:lastModifiedBy>
  <cp:revision>2</cp:revision>
  <cp:lastPrinted>2019-02-12T07:57:00Z</cp:lastPrinted>
  <dcterms:created xsi:type="dcterms:W3CDTF">2019-03-11T23:44:00Z</dcterms:created>
  <dcterms:modified xsi:type="dcterms:W3CDTF">2019-03-11T23:44:00Z</dcterms:modified>
</cp:coreProperties>
</file>